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0C" w:rsidRPr="00F8690C" w:rsidRDefault="00F8690C" w:rsidP="00F8690C">
      <w:pPr>
        <w:spacing w:before="24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90C">
        <w:rPr>
          <w:rFonts w:ascii="Arial" w:eastAsia="Times New Roman" w:hAnsi="Arial" w:cs="Arial"/>
          <w:color w:val="000000"/>
          <w:sz w:val="24"/>
          <w:szCs w:val="24"/>
        </w:rPr>
        <w:t>Уважаемый Иван Иванович!</w:t>
      </w:r>
    </w:p>
    <w:p w:rsidR="00F8690C" w:rsidRPr="00F8690C" w:rsidRDefault="00F8690C" w:rsidP="00F8690C">
      <w:pPr>
        <w:spacing w:before="24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90C">
        <w:rPr>
          <w:rFonts w:ascii="Arial" w:eastAsia="Times New Roman" w:hAnsi="Arial" w:cs="Arial"/>
          <w:color w:val="000000"/>
          <w:sz w:val="24"/>
          <w:szCs w:val="24"/>
        </w:rPr>
        <w:t>Уведомляем Вас, что в связи с изменением законодательства с 1 января 2020 года сведения о Вас как о работнике, выполняемой Вами работе, переводах на другую постоянную работу и увольнении ООО “Мечта” передает в ПФ РФ. Пенсионный фонд формирует и ведет сведения о трудовом стаже в электронном виде.</w:t>
      </w:r>
    </w:p>
    <w:p w:rsidR="00F8690C" w:rsidRPr="00F8690C" w:rsidRDefault="00F8690C" w:rsidP="00F8690C">
      <w:pPr>
        <w:spacing w:before="24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90C">
        <w:rPr>
          <w:rFonts w:ascii="Arial" w:eastAsia="Times New Roman" w:hAnsi="Arial" w:cs="Arial"/>
          <w:color w:val="000000"/>
          <w:sz w:val="24"/>
          <w:szCs w:val="24"/>
        </w:rPr>
        <w:t>В связи с этим бумажная трудовая книжка больше не является основным документом о Вашей трудовой деятельности.</w:t>
      </w:r>
    </w:p>
    <w:p w:rsidR="00F8690C" w:rsidRPr="00F8690C" w:rsidRDefault="00F8690C" w:rsidP="00F8690C">
      <w:pPr>
        <w:spacing w:before="24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90C">
        <w:rPr>
          <w:rFonts w:ascii="Arial" w:eastAsia="Times New Roman" w:hAnsi="Arial" w:cs="Arial"/>
          <w:color w:val="000000"/>
          <w:sz w:val="24"/>
          <w:szCs w:val="24"/>
        </w:rPr>
        <w:t>Вы имеете право сохранить трудовую книжку в бумажной форме. Для этого до 31 декабря 2020 года напишите заявление по образцу, находящемуся в отделе кадров. В этом случае после 1 января 2021 года кадровая служба ООО “Мечта” продолжит вести вашу трудовую книжку и одновременно передавать сведения в ПФ РФ.</w:t>
      </w:r>
    </w:p>
    <w:p w:rsidR="00F8690C" w:rsidRPr="00F8690C" w:rsidRDefault="00F8690C" w:rsidP="00F8690C">
      <w:pPr>
        <w:spacing w:before="24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90C">
        <w:rPr>
          <w:rFonts w:ascii="Arial" w:eastAsia="Times New Roman" w:hAnsi="Arial" w:cs="Arial"/>
          <w:color w:val="000000"/>
          <w:sz w:val="24"/>
          <w:szCs w:val="24"/>
        </w:rPr>
        <w:t>Если Вы не оформите  заявление в течение 2020 года, то  получите бумажную трудовую книжку на руки. После этого ООО “Мечта”  освобождается от ответственности за ее хранение. Все сведения будут учитываться и храниться только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3182"/>
        <w:gridCol w:w="4270"/>
      </w:tblGrid>
      <w:tr w:rsidR="00F8690C" w:rsidRPr="00F8690C" w:rsidTr="00F8690C">
        <w:trPr>
          <w:trHeight w:val="810"/>
        </w:trPr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before="240" w:after="6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before="240" w:after="6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                                </w:t>
            </w:r>
            <w:r w:rsidRPr="00F8690C">
              <w:rPr>
                <w:rFonts w:ascii="Arial" w:eastAsia="Times New Roman" w:hAnsi="Arial" w:cs="Arial"/>
                <w:i/>
                <w:iCs/>
                <w:color w:val="000000"/>
              </w:rPr>
              <w:t>Сидоров</w:t>
            </w:r>
          </w:p>
        </w:tc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before="240" w:after="6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Pr="00F869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/Сидоров С.С./</w:t>
            </w:r>
          </w:p>
          <w:p w:rsidR="00F8690C" w:rsidRPr="00F8690C" w:rsidRDefault="00F8690C" w:rsidP="00F8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C" w:rsidRPr="00F8690C" w:rsidTr="00F8690C">
        <w:trPr>
          <w:trHeight w:val="1095"/>
        </w:trPr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F8690C" w:rsidRPr="00F8690C" w:rsidRDefault="00F8690C" w:rsidP="00F8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1AA" w:rsidRDefault="001561AA"/>
    <w:sectPr w:rsidR="0015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8690C"/>
    <w:rsid w:val="001561AA"/>
    <w:rsid w:val="00F8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2021-03-29T07:25:00Z</dcterms:created>
  <dcterms:modified xsi:type="dcterms:W3CDTF">2021-03-29T07:26:00Z</dcterms:modified>
</cp:coreProperties>
</file>